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6B" w:rsidRDefault="00E2736B" w:rsidP="0003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194" w:rsidRDefault="00034194" w:rsidP="00034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 for Graph—Number of Severe Hurricanes in the Last 100 Years</w:t>
      </w:r>
    </w:p>
    <w:p w:rsidR="00034194" w:rsidRDefault="00034194" w:rsidP="00034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6"/>
        <w:gridCol w:w="2592"/>
        <w:gridCol w:w="2592"/>
        <w:gridCol w:w="2592"/>
        <w:gridCol w:w="2196"/>
        <w:gridCol w:w="2196"/>
      </w:tblGrid>
      <w:tr w:rsidR="00034194" w:rsidTr="00034194">
        <w:trPr>
          <w:trHeight w:val="720"/>
        </w:trPr>
        <w:tc>
          <w:tcPr>
            <w:tcW w:w="2196" w:type="dxa"/>
          </w:tcPr>
          <w:p w:rsidR="00034194" w:rsidRPr="006B0B2A" w:rsidRDefault="00034194" w:rsidP="0003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2A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592" w:type="dxa"/>
          </w:tcPr>
          <w:p w:rsidR="00034194" w:rsidRPr="006B0B2A" w:rsidRDefault="00034194" w:rsidP="0003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2A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</w:p>
          <w:p w:rsidR="00034194" w:rsidRDefault="00034194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034194" w:rsidRPr="006B0B2A" w:rsidRDefault="00034194" w:rsidP="0003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2A">
              <w:rPr>
                <w:rFonts w:ascii="Times New Roman" w:hAnsi="Times New Roman" w:cs="Times New Roman"/>
                <w:b/>
                <w:sz w:val="24"/>
                <w:szCs w:val="24"/>
              </w:rPr>
              <w:t>Developing</w:t>
            </w:r>
          </w:p>
          <w:p w:rsidR="00034194" w:rsidRDefault="00034194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:rsidR="00034194" w:rsidRPr="006B0B2A" w:rsidRDefault="00034194" w:rsidP="0003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2A">
              <w:rPr>
                <w:rFonts w:ascii="Times New Roman" w:hAnsi="Times New Roman" w:cs="Times New Roman"/>
                <w:b/>
                <w:sz w:val="24"/>
                <w:szCs w:val="24"/>
              </w:rPr>
              <w:t>Qualified</w:t>
            </w:r>
          </w:p>
          <w:p w:rsidR="00034194" w:rsidRDefault="00034194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034194" w:rsidRPr="006B0B2A" w:rsidRDefault="00034194" w:rsidP="0003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2A">
              <w:rPr>
                <w:rFonts w:ascii="Times New Roman" w:hAnsi="Times New Roman" w:cs="Times New Roman"/>
                <w:b/>
                <w:sz w:val="24"/>
                <w:szCs w:val="24"/>
              </w:rPr>
              <w:t>Exemplary</w:t>
            </w:r>
          </w:p>
          <w:p w:rsidR="00034194" w:rsidRDefault="00034194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034194" w:rsidRPr="006B0B2A" w:rsidRDefault="00034194" w:rsidP="0003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2A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034194" w:rsidTr="005F58B4">
        <w:trPr>
          <w:trHeight w:val="1872"/>
        </w:trPr>
        <w:tc>
          <w:tcPr>
            <w:tcW w:w="2196" w:type="dxa"/>
          </w:tcPr>
          <w:p w:rsidR="002D1906" w:rsidRDefault="00034194" w:rsidP="002D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06">
              <w:rPr>
                <w:rFonts w:ascii="Times New Roman" w:hAnsi="Times New Roman" w:cs="Times New Roman"/>
                <w:b/>
                <w:sz w:val="24"/>
                <w:szCs w:val="24"/>
              </w:rPr>
              <w:t>Label</w:t>
            </w:r>
            <w:r w:rsidR="002D190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2D1906" w:rsidRDefault="002D1906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034194" w:rsidRDefault="002D1906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some labels but they are clearly incomplete.</w:t>
            </w:r>
          </w:p>
        </w:tc>
        <w:tc>
          <w:tcPr>
            <w:tcW w:w="2592" w:type="dxa"/>
          </w:tcPr>
          <w:p w:rsidR="00034194" w:rsidRDefault="002D1906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line graph has most of the labels, which are somewhat relevant to the data being shown.</w:t>
            </w:r>
          </w:p>
        </w:tc>
        <w:tc>
          <w:tcPr>
            <w:tcW w:w="2592" w:type="dxa"/>
          </w:tcPr>
          <w:p w:rsidR="00034194" w:rsidRDefault="002D1906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line graph has all the labels and title but at a minimal level.</w:t>
            </w:r>
          </w:p>
        </w:tc>
        <w:tc>
          <w:tcPr>
            <w:tcW w:w="2196" w:type="dxa"/>
          </w:tcPr>
          <w:p w:rsidR="002D1906" w:rsidRDefault="002D1906" w:rsidP="002D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line graph has both axis labeled with relevant information.</w:t>
            </w:r>
          </w:p>
          <w:p w:rsidR="00034194" w:rsidRDefault="002D1906" w:rsidP="002D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title is clearly indicated.</w:t>
            </w:r>
          </w:p>
        </w:tc>
        <w:tc>
          <w:tcPr>
            <w:tcW w:w="2196" w:type="dxa"/>
          </w:tcPr>
          <w:p w:rsidR="00034194" w:rsidRDefault="00034194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94" w:rsidTr="005F58B4">
        <w:trPr>
          <w:trHeight w:val="1872"/>
        </w:trPr>
        <w:tc>
          <w:tcPr>
            <w:tcW w:w="2196" w:type="dxa"/>
          </w:tcPr>
          <w:p w:rsidR="00034194" w:rsidRPr="005F58B4" w:rsidRDefault="005F58B4" w:rsidP="0003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B4">
              <w:rPr>
                <w:rFonts w:ascii="Times New Roman" w:hAnsi="Times New Roman" w:cs="Times New Roman"/>
                <w:b/>
                <w:sz w:val="24"/>
                <w:szCs w:val="24"/>
              </w:rPr>
              <w:t>Neatness</w:t>
            </w:r>
          </w:p>
        </w:tc>
        <w:tc>
          <w:tcPr>
            <w:tcW w:w="2592" w:type="dxa"/>
          </w:tcPr>
          <w:p w:rsidR="00034194" w:rsidRDefault="0086295A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is difficult to read. Lines are not straight.</w:t>
            </w:r>
          </w:p>
        </w:tc>
        <w:tc>
          <w:tcPr>
            <w:tcW w:w="2592" w:type="dxa"/>
          </w:tcPr>
          <w:p w:rsidR="00034194" w:rsidRDefault="0086295A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difficulty with reading the labels. They may not be darkened, and the lines have not been graphed with a ruler.</w:t>
            </w:r>
          </w:p>
        </w:tc>
        <w:tc>
          <w:tcPr>
            <w:tcW w:w="2592" w:type="dxa"/>
          </w:tcPr>
          <w:p w:rsidR="00034194" w:rsidRDefault="005F58B4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labels are easily read, and the graph is clearly marked but not all lines or printing are straight or darkened in.</w:t>
            </w:r>
          </w:p>
        </w:tc>
        <w:tc>
          <w:tcPr>
            <w:tcW w:w="2196" w:type="dxa"/>
          </w:tcPr>
          <w:p w:rsidR="00034194" w:rsidRDefault="005F58B4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labels are neatly written in dark print—or typed—and the lines have been graphed with a ruler. The graph is easy to read.</w:t>
            </w:r>
          </w:p>
        </w:tc>
        <w:tc>
          <w:tcPr>
            <w:tcW w:w="2196" w:type="dxa"/>
          </w:tcPr>
          <w:p w:rsidR="00034194" w:rsidRDefault="00034194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94" w:rsidTr="005F58B4">
        <w:trPr>
          <w:trHeight w:val="1872"/>
        </w:trPr>
        <w:tc>
          <w:tcPr>
            <w:tcW w:w="2196" w:type="dxa"/>
          </w:tcPr>
          <w:p w:rsidR="00034194" w:rsidRPr="0086295A" w:rsidRDefault="0086295A" w:rsidP="0003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5A">
              <w:rPr>
                <w:rFonts w:ascii="Times New Roman" w:hAnsi="Times New Roman" w:cs="Times New Roman"/>
                <w:b/>
                <w:sz w:val="24"/>
                <w:szCs w:val="24"/>
              </w:rPr>
              <w:t>Accuracy</w:t>
            </w:r>
          </w:p>
        </w:tc>
        <w:tc>
          <w:tcPr>
            <w:tcW w:w="2592" w:type="dxa"/>
          </w:tcPr>
          <w:p w:rsidR="00034194" w:rsidRPr="0086295A" w:rsidRDefault="0086295A" w:rsidP="0003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graph is not set-up correctly causing some distortions with the data representation.</w:t>
            </w:r>
          </w:p>
        </w:tc>
        <w:tc>
          <w:tcPr>
            <w:tcW w:w="2592" w:type="dxa"/>
          </w:tcPr>
          <w:p w:rsidR="00034194" w:rsidRDefault="0086295A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issues with the graphing set-up that make data representation questionable.</w:t>
            </w:r>
          </w:p>
        </w:tc>
        <w:tc>
          <w:tcPr>
            <w:tcW w:w="2592" w:type="dxa"/>
          </w:tcPr>
          <w:p w:rsidR="00034194" w:rsidRDefault="0086295A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graph is accurate, though the size and markings may not maximize data to the extent possible.</w:t>
            </w:r>
          </w:p>
        </w:tc>
        <w:tc>
          <w:tcPr>
            <w:tcW w:w="2196" w:type="dxa"/>
          </w:tcPr>
          <w:p w:rsidR="00034194" w:rsidRDefault="0086295A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graph has been accurately and thoughtfully scaled, so that no distortions exist and all data is accurate.</w:t>
            </w:r>
          </w:p>
        </w:tc>
        <w:tc>
          <w:tcPr>
            <w:tcW w:w="2196" w:type="dxa"/>
          </w:tcPr>
          <w:p w:rsidR="00034194" w:rsidRDefault="00034194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94" w:rsidTr="005F58B4">
        <w:trPr>
          <w:trHeight w:val="1872"/>
        </w:trPr>
        <w:tc>
          <w:tcPr>
            <w:tcW w:w="2196" w:type="dxa"/>
          </w:tcPr>
          <w:p w:rsidR="00034194" w:rsidRPr="0086295A" w:rsidRDefault="0086295A" w:rsidP="0003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Summary Paragraph</w:t>
            </w:r>
          </w:p>
        </w:tc>
        <w:tc>
          <w:tcPr>
            <w:tcW w:w="2592" w:type="dxa"/>
          </w:tcPr>
          <w:p w:rsidR="00034194" w:rsidRDefault="000B74C6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little written summary included in the graph. What is included has serious grammatical and sentence structure issues—thus making comprehension difficult.</w:t>
            </w:r>
          </w:p>
        </w:tc>
        <w:tc>
          <w:tcPr>
            <w:tcW w:w="2592" w:type="dxa"/>
          </w:tcPr>
          <w:p w:rsidR="00034194" w:rsidRDefault="0086295A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a partial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summary of the represented data and its implications are included with the graph.</w:t>
            </w:r>
          </w:p>
          <w:p w:rsidR="0086295A" w:rsidRDefault="0086295A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are some spelling and grammar issues that cause some </w:t>
            </w:r>
            <w:r w:rsidR="000B74C6">
              <w:rPr>
                <w:rFonts w:ascii="Times New Roman" w:hAnsi="Times New Roman" w:cs="Times New Roman"/>
                <w:sz w:val="24"/>
                <w:szCs w:val="24"/>
              </w:rPr>
              <w:t>difficulty in understanding what is being written.</w:t>
            </w:r>
          </w:p>
        </w:tc>
        <w:tc>
          <w:tcPr>
            <w:tcW w:w="2592" w:type="dxa"/>
          </w:tcPr>
          <w:p w:rsidR="00034194" w:rsidRDefault="0086295A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1-2 paragraph summary of the represented data and its implications are included with the graph.</w:t>
            </w:r>
          </w:p>
          <w:p w:rsidR="0086295A" w:rsidRDefault="0086295A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However, there are some minor sentence errors with grammar and spelling that don’t impair the meaning.</w:t>
            </w:r>
          </w:p>
        </w:tc>
        <w:tc>
          <w:tcPr>
            <w:tcW w:w="2196" w:type="dxa"/>
          </w:tcPr>
          <w:p w:rsidR="00034194" w:rsidRDefault="0086295A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1-2 paragraph summary of the represented data and its implications are included with the graph. The paragraphs use complete sentences, correct grammar, and include a topic sentence, supporting sentences, and a concluding sentence.</w:t>
            </w:r>
          </w:p>
        </w:tc>
        <w:tc>
          <w:tcPr>
            <w:tcW w:w="2196" w:type="dxa"/>
          </w:tcPr>
          <w:p w:rsidR="00034194" w:rsidRDefault="00034194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D3" w:rsidTr="005F58B4">
        <w:trPr>
          <w:trHeight w:val="1872"/>
        </w:trPr>
        <w:tc>
          <w:tcPr>
            <w:tcW w:w="2196" w:type="dxa"/>
          </w:tcPr>
          <w:p w:rsidR="00A612D3" w:rsidRPr="0086295A" w:rsidRDefault="00A612D3" w:rsidP="0003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2592" w:type="dxa"/>
          </w:tcPr>
          <w:p w:rsidR="00A612D3" w:rsidRDefault="00A612D3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many references, which are missing standard formatting.</w:t>
            </w:r>
            <w:bookmarkStart w:id="0" w:name="_GoBack"/>
            <w:bookmarkEnd w:id="0"/>
          </w:p>
        </w:tc>
        <w:tc>
          <w:tcPr>
            <w:tcW w:w="2592" w:type="dxa"/>
          </w:tcPr>
          <w:p w:rsidR="00A612D3" w:rsidRDefault="00A612D3" w:rsidP="00A6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a few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references for personal contacts, literature, websites, and other sources of information are included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lack standard formatting.</w:t>
            </w:r>
          </w:p>
        </w:tc>
        <w:tc>
          <w:tcPr>
            <w:tcW w:w="2592" w:type="dxa"/>
          </w:tcPr>
          <w:p w:rsidR="00A612D3" w:rsidRDefault="00A612D3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references for personal contacts, literature, websites, and other sources of information are included in a standard format with the graph</w:t>
            </w:r>
          </w:p>
        </w:tc>
        <w:tc>
          <w:tcPr>
            <w:tcW w:w="2196" w:type="dxa"/>
          </w:tcPr>
          <w:p w:rsidR="00A612D3" w:rsidRDefault="00A612D3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references for personal contacts, literature, websites, and other sources of information are included in a standard format with the graph.</w:t>
            </w:r>
          </w:p>
        </w:tc>
        <w:tc>
          <w:tcPr>
            <w:tcW w:w="2196" w:type="dxa"/>
          </w:tcPr>
          <w:p w:rsidR="00A612D3" w:rsidRDefault="00A612D3" w:rsidP="0003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194" w:rsidRPr="00034194" w:rsidRDefault="00034194" w:rsidP="00034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4194" w:rsidRPr="00034194" w:rsidSect="000341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94"/>
    <w:rsid w:val="00034194"/>
    <w:rsid w:val="000B74C6"/>
    <w:rsid w:val="002D1906"/>
    <w:rsid w:val="005F58B4"/>
    <w:rsid w:val="006B0B2A"/>
    <w:rsid w:val="0086295A"/>
    <w:rsid w:val="00A612D3"/>
    <w:rsid w:val="00E2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4</cp:revision>
  <dcterms:created xsi:type="dcterms:W3CDTF">2012-12-04T22:26:00Z</dcterms:created>
  <dcterms:modified xsi:type="dcterms:W3CDTF">2012-12-04T23:01:00Z</dcterms:modified>
</cp:coreProperties>
</file>